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A2EE" w14:textId="77777777" w:rsidR="007F4187" w:rsidRDefault="00000000">
      <w:pPr>
        <w:spacing w:after="272" w:line="259" w:lineRule="auto"/>
        <w:ind w:left="2998" w:firstLine="0"/>
      </w:pPr>
      <w:r>
        <w:rPr>
          <w:noProof/>
        </w:rPr>
        <w:drawing>
          <wp:inline distT="0" distB="0" distL="0" distR="0" wp14:anchorId="514ACB96" wp14:editId="3D710B9D">
            <wp:extent cx="1924317" cy="1924317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317" cy="192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615F" w14:textId="77777777" w:rsidR="007F4187" w:rsidRDefault="00000000">
      <w:pPr>
        <w:spacing w:after="639" w:line="259" w:lineRule="auto"/>
        <w:ind w:left="14" w:firstLine="0"/>
        <w:jc w:val="center"/>
      </w:pPr>
      <w:r>
        <w:rPr>
          <w:sz w:val="36"/>
          <w:u w:val="single" w:color="000000"/>
        </w:rPr>
        <w:t>Vacancy for a Town Clerk/Responsible Finance Officer.</w:t>
      </w:r>
    </w:p>
    <w:p w14:paraId="07A15C59" w14:textId="77777777" w:rsidR="007F4187" w:rsidRDefault="00000000">
      <w:pPr>
        <w:ind w:left="-5"/>
      </w:pPr>
      <w:r>
        <w:t>Blackwood Town Council is seeking to appoint a highly efficient, multi skilled individual for this varied, responsible and rewarding role of Town Clerk/ Responsible Finance Officer.</w:t>
      </w:r>
    </w:p>
    <w:p w14:paraId="546065D9" w14:textId="77777777" w:rsidR="007F4187" w:rsidRDefault="00000000">
      <w:pPr>
        <w:ind w:left="-5"/>
      </w:pPr>
      <w:r>
        <w:t>The Town Clerk will effectively lead and manage all aspects of the Council’s work, ensuring that the instructions of the Town Council in connection with its function as a local authority are properly actioned. The role requires good committee and administrative experience in a local authority or similar environment, with a sound knowledge of local government systems and procedures.</w:t>
      </w:r>
    </w:p>
    <w:p w14:paraId="1130136C" w14:textId="77777777" w:rsidR="007F4187" w:rsidRDefault="00000000">
      <w:pPr>
        <w:ind w:left="-5"/>
      </w:pPr>
      <w:r>
        <w:t xml:space="preserve">Applicants will also need a sound knowledge of local government finance and law within the Community/Town Council sector. </w:t>
      </w:r>
    </w:p>
    <w:p w14:paraId="7C65C4B0" w14:textId="77777777" w:rsidR="007F4187" w:rsidRDefault="00000000">
      <w:pPr>
        <w:spacing w:after="666"/>
        <w:ind w:left="-5"/>
      </w:pPr>
      <w:r>
        <w:t xml:space="preserve">The role varies from day to day, and the successful person appointed will have a flexible can-do approach, with enthusiasm and demonstrable commitment to growing in the role as the Town Council develops. </w:t>
      </w:r>
    </w:p>
    <w:p w14:paraId="67378574" w14:textId="674AFA2B" w:rsidR="007F4187" w:rsidRDefault="00000000">
      <w:pPr>
        <w:ind w:left="-5"/>
      </w:pPr>
      <w:r>
        <w:t xml:space="preserve">                             The role is part time at 24 hours per week</w:t>
      </w:r>
    </w:p>
    <w:p w14:paraId="5807942C" w14:textId="566B7B4E" w:rsidR="007F4187" w:rsidRDefault="00000000">
      <w:pPr>
        <w:ind w:left="-5"/>
      </w:pPr>
      <w:r>
        <w:t>Salary : NALC Scale SCP 24-28   -    £34,314 - £37,936 per annum based on contracted hours</w:t>
      </w:r>
    </w:p>
    <w:p w14:paraId="35CC3E71" w14:textId="77777777" w:rsidR="007F4187" w:rsidRDefault="00000000">
      <w:pPr>
        <w:spacing w:after="666"/>
        <w:ind w:left="-5"/>
      </w:pPr>
      <w:r>
        <w:t xml:space="preserve">Working hours to be agreed with the successful candidate but there will be a requirement for regular daytime work ( based at our Offices on Gravel Lane Blackwood ), some evening meetings, and with occasional weekends supporting community events which requires flexibility on the part of the post-holder. A generous package of employee benefits, local government </w:t>
      </w:r>
      <w:r>
        <w:lastRenderedPageBreak/>
        <w:t>pension scheme and comprehensive training is available for the successful candidate.</w:t>
      </w:r>
    </w:p>
    <w:p w14:paraId="77844273" w14:textId="77777777" w:rsidR="007F4187" w:rsidRDefault="00000000">
      <w:pPr>
        <w:ind w:left="-5"/>
      </w:pPr>
      <w:r>
        <w:t xml:space="preserve">If you thrive in a small but varied work environment, like a challenge, enjoy public and community interaction, have a positive, caring, can-do attitude, we very much look forward to hearing from you.   </w:t>
      </w:r>
    </w:p>
    <w:p w14:paraId="27F627F8" w14:textId="77777777" w:rsidR="007F4187" w:rsidRDefault="00000000">
      <w:pPr>
        <w:ind w:left="-5"/>
      </w:pPr>
      <w:r>
        <w:t>For further details – Employee Specification, Job Description and Application Form please check website</w:t>
      </w:r>
    </w:p>
    <w:p w14:paraId="2968280B" w14:textId="2573D0D0" w:rsidR="007F4187" w:rsidRDefault="00000000">
      <w:pPr>
        <w:spacing w:after="636" w:line="257" w:lineRule="auto"/>
        <w:ind w:left="0" w:firstLine="0"/>
      </w:pPr>
      <w:r>
        <w:rPr>
          <w:color w:val="0000FF"/>
          <w:u w:val="single" w:color="0000FF"/>
        </w:rPr>
        <w:t>www.blackwoodtowncouncil.org.uk</w:t>
      </w:r>
      <w:r>
        <w:t xml:space="preserve"> or contact the Clerk </w:t>
      </w:r>
      <w:hyperlink r:id="rId5" w:history="1">
        <w:r w:rsidR="00E965E3" w:rsidRPr="00C24230">
          <w:rPr>
            <w:rStyle w:val="Hyperlink"/>
          </w:rPr>
          <w:t>clerk@blackwoodtown.gov.uk</w:t>
        </w:r>
      </w:hyperlink>
    </w:p>
    <w:p w14:paraId="1BD4E466" w14:textId="77777777" w:rsidR="007F4187" w:rsidRDefault="00000000">
      <w:pPr>
        <w:ind w:left="-5"/>
      </w:pPr>
      <w:r>
        <w:t>The closing date for receipt of Applications is: Friday 8</w:t>
      </w:r>
      <w:r>
        <w:rPr>
          <w:sz w:val="22"/>
          <w:vertAlign w:val="superscript"/>
        </w:rPr>
        <w:t>th</w:t>
      </w:r>
      <w:r>
        <w:t xml:space="preserve"> March 2025</w:t>
      </w:r>
    </w:p>
    <w:sectPr w:rsidR="007F4187">
      <w:pgSz w:w="11900" w:h="16820"/>
      <w:pgMar w:top="1440" w:right="1448" w:bottom="15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87"/>
    <w:rsid w:val="007F4187"/>
    <w:rsid w:val="00943555"/>
    <w:rsid w:val="00DC218A"/>
    <w:rsid w:val="00E965E3"/>
    <w:rsid w:val="00F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A316"/>
  <w15:docId w15:val="{3F63C1B0-1365-4A49-ABF8-C52696B9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5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blackwoodtown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edwards-etheridge</dc:creator>
  <cp:keywords/>
  <cp:lastModifiedBy>george edwards-etheridge</cp:lastModifiedBy>
  <cp:revision>4</cp:revision>
  <dcterms:created xsi:type="dcterms:W3CDTF">2025-02-18T14:06:00Z</dcterms:created>
  <dcterms:modified xsi:type="dcterms:W3CDTF">2025-02-18T14:07:00Z</dcterms:modified>
</cp:coreProperties>
</file>